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6C62AA" w:rsidRPr="00667CD2" w:rsidRDefault="006C62AA" w:rsidP="006C6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667CD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7CD2">
        <w:rPr>
          <w:rFonts w:ascii="Times New Roman" w:hAnsi="Times New Roman" w:cs="Times New Roman"/>
          <w:sz w:val="28"/>
          <w:szCs w:val="28"/>
        </w:rPr>
        <w:t xml:space="preserve"> .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26                          05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67CD2">
        <w:rPr>
          <w:rFonts w:ascii="Times New Roman" w:hAnsi="Times New Roman" w:cs="Times New Roman"/>
          <w:sz w:val="28"/>
          <w:szCs w:val="28"/>
        </w:rPr>
        <w:t xml:space="preserve">  2015 г</w:t>
      </w:r>
    </w:p>
    <w:p w:rsidR="006C62AA" w:rsidRPr="006C62AA" w:rsidRDefault="006C62AA" w:rsidP="006C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2AA" w:rsidRPr="006C62AA" w:rsidRDefault="006C62AA" w:rsidP="006C62AA">
      <w:pPr>
        <w:pStyle w:val="Style6"/>
        <w:widowControl/>
        <w:spacing w:line="240" w:lineRule="auto"/>
        <w:ind w:left="523"/>
        <w:jc w:val="center"/>
        <w:rPr>
          <w:rStyle w:val="FontStyle20"/>
          <w:b w:val="0"/>
          <w:sz w:val="28"/>
          <w:szCs w:val="28"/>
        </w:rPr>
      </w:pPr>
      <w:r w:rsidRPr="006C62AA">
        <w:rPr>
          <w:rStyle w:val="FontStyle20"/>
          <w:b w:val="0"/>
          <w:sz w:val="28"/>
          <w:szCs w:val="28"/>
        </w:rPr>
        <w:t>О назначении лиц, ответственных за формирование и</w:t>
      </w:r>
    </w:p>
    <w:p w:rsidR="006C62AA" w:rsidRPr="006C62AA" w:rsidRDefault="006C62AA" w:rsidP="006C62AA">
      <w:pPr>
        <w:pStyle w:val="Style6"/>
        <w:widowControl/>
        <w:spacing w:line="240" w:lineRule="auto"/>
        <w:ind w:left="523"/>
        <w:jc w:val="center"/>
        <w:rPr>
          <w:rStyle w:val="FontStyle20"/>
          <w:b w:val="0"/>
          <w:sz w:val="28"/>
          <w:szCs w:val="28"/>
        </w:rPr>
      </w:pPr>
      <w:r w:rsidRPr="006C62AA">
        <w:rPr>
          <w:rStyle w:val="FontStyle20"/>
          <w:b w:val="0"/>
          <w:sz w:val="28"/>
          <w:szCs w:val="28"/>
        </w:rPr>
        <w:t xml:space="preserve"> представление данных в </w:t>
      </w:r>
      <w:proofErr w:type="gramStart"/>
      <w:r w:rsidRPr="006C62AA">
        <w:rPr>
          <w:rStyle w:val="FontStyle20"/>
          <w:b w:val="0"/>
          <w:sz w:val="28"/>
          <w:szCs w:val="28"/>
        </w:rPr>
        <w:t>Региональную</w:t>
      </w:r>
      <w:proofErr w:type="gramEnd"/>
      <w:r w:rsidRPr="006C62AA">
        <w:rPr>
          <w:rStyle w:val="FontStyle20"/>
          <w:b w:val="0"/>
          <w:sz w:val="28"/>
          <w:szCs w:val="28"/>
        </w:rPr>
        <w:t xml:space="preserve"> информационную</w:t>
      </w:r>
    </w:p>
    <w:p w:rsidR="006C62AA" w:rsidRPr="006C62AA" w:rsidRDefault="006C62AA" w:rsidP="006C62AA">
      <w:pPr>
        <w:pStyle w:val="Style6"/>
        <w:widowControl/>
        <w:spacing w:line="240" w:lineRule="auto"/>
        <w:ind w:left="523"/>
        <w:jc w:val="center"/>
        <w:rPr>
          <w:rStyle w:val="FontStyle20"/>
          <w:b w:val="0"/>
          <w:sz w:val="28"/>
          <w:szCs w:val="28"/>
        </w:rPr>
      </w:pPr>
      <w:r w:rsidRPr="006C62AA">
        <w:rPr>
          <w:rStyle w:val="FontStyle20"/>
          <w:b w:val="0"/>
          <w:sz w:val="28"/>
          <w:szCs w:val="28"/>
        </w:rPr>
        <w:t>систему в сфере закупок</w:t>
      </w:r>
    </w:p>
    <w:p w:rsidR="006C62AA" w:rsidRPr="00701D80" w:rsidRDefault="006C62AA" w:rsidP="006C62AA">
      <w:pPr>
        <w:pStyle w:val="Style7"/>
        <w:widowControl/>
        <w:spacing w:line="240" w:lineRule="auto"/>
        <w:rPr>
          <w:sz w:val="28"/>
          <w:szCs w:val="28"/>
        </w:rPr>
      </w:pPr>
    </w:p>
    <w:p w:rsidR="006C62AA" w:rsidRPr="00701D80" w:rsidRDefault="006C62AA" w:rsidP="006C62AA">
      <w:pPr>
        <w:pStyle w:val="Style7"/>
        <w:widowControl/>
        <w:spacing w:before="10" w:line="240" w:lineRule="auto"/>
        <w:rPr>
          <w:rStyle w:val="FontStyle22"/>
          <w:sz w:val="28"/>
          <w:szCs w:val="28"/>
        </w:rPr>
      </w:pPr>
      <w:proofErr w:type="gramStart"/>
      <w:r w:rsidRPr="00701D80">
        <w:rPr>
          <w:rStyle w:val="FontStyle22"/>
          <w:sz w:val="28"/>
          <w:szCs w:val="28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Администрация сельского поселения </w:t>
      </w:r>
      <w:r>
        <w:rPr>
          <w:rStyle w:val="FontStyle22"/>
          <w:sz w:val="28"/>
          <w:szCs w:val="28"/>
        </w:rPr>
        <w:t>Имянликулевский</w:t>
      </w:r>
      <w:r w:rsidRPr="00701D80">
        <w:rPr>
          <w:rStyle w:val="FontStyle22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proofErr w:type="gramEnd"/>
    </w:p>
    <w:p w:rsidR="006C62AA" w:rsidRPr="00701D80" w:rsidRDefault="006C62AA" w:rsidP="006C62AA">
      <w:pPr>
        <w:pStyle w:val="Style7"/>
        <w:widowControl/>
        <w:spacing w:before="10" w:line="240" w:lineRule="auto"/>
        <w:rPr>
          <w:rStyle w:val="FontStyle22"/>
          <w:spacing w:val="40"/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   </w:t>
      </w:r>
      <w:proofErr w:type="spellStart"/>
      <w:proofErr w:type="gramStart"/>
      <w:r w:rsidRPr="00701D80">
        <w:rPr>
          <w:rStyle w:val="FontStyle22"/>
          <w:sz w:val="28"/>
          <w:szCs w:val="28"/>
        </w:rPr>
        <w:t>п</w:t>
      </w:r>
      <w:proofErr w:type="spellEnd"/>
      <w:proofErr w:type="gramEnd"/>
      <w:r w:rsidRPr="00701D80">
        <w:rPr>
          <w:rStyle w:val="FontStyle22"/>
          <w:sz w:val="28"/>
          <w:szCs w:val="28"/>
        </w:rPr>
        <w:t xml:space="preserve"> о с т а </w:t>
      </w:r>
      <w:proofErr w:type="spellStart"/>
      <w:r w:rsidRPr="00701D80">
        <w:rPr>
          <w:rStyle w:val="FontStyle22"/>
          <w:sz w:val="28"/>
          <w:szCs w:val="28"/>
        </w:rPr>
        <w:t>н</w:t>
      </w:r>
      <w:proofErr w:type="spellEnd"/>
      <w:r w:rsidRPr="00701D80">
        <w:rPr>
          <w:rStyle w:val="FontStyle22"/>
          <w:sz w:val="28"/>
          <w:szCs w:val="28"/>
        </w:rPr>
        <w:t xml:space="preserve"> о в л я е т:</w:t>
      </w:r>
    </w:p>
    <w:p w:rsidR="006C62AA" w:rsidRPr="00701D80" w:rsidRDefault="006C62AA" w:rsidP="006C62AA">
      <w:pPr>
        <w:pStyle w:val="Style7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         1.    Наделить правом электронной подписи для аутентификации в РИС:</w:t>
      </w:r>
    </w:p>
    <w:p w:rsidR="006C62AA" w:rsidRPr="00701D80" w:rsidRDefault="006C62AA" w:rsidP="006C62AA">
      <w:pPr>
        <w:pStyle w:val="Style7"/>
        <w:widowControl/>
        <w:spacing w:line="240" w:lineRule="auto"/>
        <w:ind w:firstLine="0"/>
        <w:rPr>
          <w:rStyle w:val="FontStyle22"/>
          <w:sz w:val="28"/>
          <w:szCs w:val="28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4"/>
        <w:gridCol w:w="3035"/>
        <w:gridCol w:w="2335"/>
        <w:gridCol w:w="3346"/>
      </w:tblGrid>
      <w:tr w:rsidR="006C62AA" w:rsidRPr="00701D80" w:rsidTr="0096247E">
        <w:trPr>
          <w:trHeight w:hRule="exact" w:val="37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№</w:t>
            </w:r>
            <w:proofErr w:type="spellStart"/>
            <w:proofErr w:type="gramStart"/>
            <w:r w:rsidRPr="00701D80">
              <w:rPr>
                <w:rStyle w:val="FontStyle22"/>
                <w:sz w:val="28"/>
                <w:szCs w:val="28"/>
              </w:rPr>
              <w:t>п</w:t>
            </w:r>
            <w:proofErr w:type="spellEnd"/>
            <w:proofErr w:type="gramEnd"/>
            <w:r w:rsidRPr="00701D80">
              <w:rPr>
                <w:rStyle w:val="FontStyle22"/>
                <w:sz w:val="28"/>
                <w:szCs w:val="28"/>
              </w:rPr>
              <w:t>/</w:t>
            </w:r>
            <w:proofErr w:type="spellStart"/>
            <w:r w:rsidRPr="00701D80">
              <w:rPr>
                <w:rStyle w:val="FontStyle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Фамилия Имя Отчество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Должность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Роль уполномоченного лица*</w:t>
            </w:r>
          </w:p>
        </w:tc>
      </w:tr>
      <w:tr w:rsidR="006C62AA" w:rsidRPr="00701D80" w:rsidTr="0096247E">
        <w:trPr>
          <w:trHeight w:hRule="exact" w:val="58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proofErr w:type="spellStart"/>
            <w:r>
              <w:rPr>
                <w:rStyle w:val="FontStyle22"/>
                <w:sz w:val="28"/>
                <w:szCs w:val="28"/>
              </w:rPr>
              <w:t>Тимерханова</w:t>
            </w:r>
            <w:proofErr w:type="spellEnd"/>
            <w:r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2"/>
                <w:sz w:val="28"/>
                <w:szCs w:val="28"/>
              </w:rPr>
              <w:t>Радика</w:t>
            </w:r>
            <w:proofErr w:type="spellEnd"/>
            <w:r>
              <w:rPr>
                <w:rStyle w:val="FontStyle2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2"/>
                <w:sz w:val="28"/>
                <w:szCs w:val="28"/>
              </w:rPr>
              <w:t>Разифовича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Заказчик,</w:t>
            </w:r>
          </w:p>
          <w:p w:rsidR="006C62AA" w:rsidRPr="00701D80" w:rsidRDefault="006C62AA" w:rsidP="0096247E">
            <w:pPr>
              <w:pStyle w:val="Style16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701D80">
              <w:rPr>
                <w:rStyle w:val="FontStyle22"/>
                <w:sz w:val="28"/>
                <w:szCs w:val="28"/>
              </w:rPr>
              <w:t>Администратор</w:t>
            </w:r>
          </w:p>
        </w:tc>
      </w:tr>
    </w:tbl>
    <w:p w:rsidR="006C62AA" w:rsidRPr="00701D80" w:rsidRDefault="006C62AA" w:rsidP="006C62AA">
      <w:pPr>
        <w:pStyle w:val="Style15"/>
        <w:widowControl/>
        <w:spacing w:line="240" w:lineRule="auto"/>
        <w:rPr>
          <w:rStyle w:val="FontStyle22"/>
          <w:sz w:val="28"/>
          <w:szCs w:val="28"/>
        </w:rPr>
      </w:pPr>
    </w:p>
    <w:p w:rsidR="006C62AA" w:rsidRPr="00701D80" w:rsidRDefault="006C62AA" w:rsidP="006C62AA">
      <w:pPr>
        <w:pStyle w:val="Style15"/>
        <w:widowControl/>
        <w:spacing w:line="240" w:lineRule="auto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—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 w:rsidRPr="00701D80">
        <w:rPr>
          <w:rStyle w:val="FontStyle22"/>
          <w:sz w:val="28"/>
          <w:szCs w:val="28"/>
        </w:rPr>
        <w:t>на</w:t>
      </w:r>
      <w:proofErr w:type="gramEnd"/>
      <w:r w:rsidRPr="00701D80">
        <w:rPr>
          <w:rStyle w:val="FontStyle22"/>
          <w:sz w:val="28"/>
          <w:szCs w:val="28"/>
        </w:rPr>
        <w:t>:</w:t>
      </w:r>
    </w:p>
    <w:p w:rsidR="006C62AA" w:rsidRPr="00701D80" w:rsidRDefault="006C62AA" w:rsidP="006C62AA">
      <w:pPr>
        <w:pStyle w:val="Style15"/>
        <w:widowControl/>
        <w:spacing w:line="240" w:lineRule="auto"/>
        <w:ind w:firstLine="0"/>
        <w:rPr>
          <w:rStyle w:val="FontStyle21"/>
          <w:b w:val="0"/>
          <w:bCs w:val="0"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Тимерханова</w:t>
      </w:r>
      <w:proofErr w:type="spellEnd"/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Радика</w:t>
      </w:r>
      <w:proofErr w:type="spellEnd"/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Разифовича</w:t>
      </w:r>
      <w:proofErr w:type="spellEnd"/>
      <w:r w:rsidRPr="00701D80">
        <w:rPr>
          <w:rStyle w:val="FontStyle22"/>
          <w:sz w:val="28"/>
          <w:szCs w:val="28"/>
        </w:rPr>
        <w:t xml:space="preserve">,  главу сельского поселения  </w:t>
      </w:r>
      <w:r>
        <w:rPr>
          <w:rStyle w:val="FontStyle22"/>
          <w:sz w:val="28"/>
          <w:szCs w:val="28"/>
        </w:rPr>
        <w:t>Имянликулевский</w:t>
      </w:r>
      <w:r w:rsidRPr="00701D80">
        <w:rPr>
          <w:rStyle w:val="FontStyle22"/>
          <w:sz w:val="28"/>
          <w:szCs w:val="28"/>
        </w:rPr>
        <w:t xml:space="preserve"> сельсовет муниципального района  Чекмагушевский район Республики Башкортостан, </w:t>
      </w:r>
    </w:p>
    <w:p w:rsidR="006C62AA" w:rsidRPr="00701D80" w:rsidRDefault="006C62AA" w:rsidP="006C62AA">
      <w:pPr>
        <w:pStyle w:val="Style7"/>
        <w:widowControl/>
        <w:spacing w:before="5" w:line="240" w:lineRule="auto"/>
        <w:ind w:left="653" w:firstLine="0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а в его отсутствие </w:t>
      </w:r>
      <w:proofErr w:type="gramStart"/>
      <w:r w:rsidRPr="00701D80">
        <w:rPr>
          <w:rStyle w:val="FontStyle22"/>
          <w:sz w:val="28"/>
          <w:szCs w:val="28"/>
        </w:rPr>
        <w:t>на</w:t>
      </w:r>
      <w:proofErr w:type="gramEnd"/>
      <w:r w:rsidRPr="00701D80">
        <w:rPr>
          <w:rStyle w:val="FontStyle22"/>
          <w:sz w:val="28"/>
          <w:szCs w:val="28"/>
        </w:rPr>
        <w:t>:</w:t>
      </w:r>
    </w:p>
    <w:p w:rsidR="006C62AA" w:rsidRPr="00701D80" w:rsidRDefault="006C62AA" w:rsidP="006C62AA">
      <w:pPr>
        <w:pStyle w:val="Style12"/>
        <w:widowControl/>
        <w:jc w:val="both"/>
        <w:rPr>
          <w:rStyle w:val="FontStyle2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Булатову Лиру </w:t>
      </w:r>
      <w:proofErr w:type="spellStart"/>
      <w:r>
        <w:rPr>
          <w:sz w:val="28"/>
          <w:szCs w:val="28"/>
        </w:rPr>
        <w:t>Фаатовну</w:t>
      </w:r>
      <w:proofErr w:type="spellEnd"/>
      <w:r w:rsidRPr="00701D80">
        <w:rPr>
          <w:sz w:val="28"/>
          <w:szCs w:val="28"/>
        </w:rPr>
        <w:t xml:space="preserve">, управляющему делами  сельского поселения </w:t>
      </w:r>
      <w:r>
        <w:rPr>
          <w:sz w:val="28"/>
          <w:szCs w:val="28"/>
        </w:rPr>
        <w:t>Имянликулевский</w:t>
      </w:r>
      <w:r w:rsidRPr="00701D80">
        <w:rPr>
          <w:sz w:val="28"/>
          <w:szCs w:val="28"/>
        </w:rPr>
        <w:t xml:space="preserve"> сельсовет муниципального района  Чекмагушевский район Республики Башкортостан.</w:t>
      </w:r>
    </w:p>
    <w:p w:rsidR="006C62AA" w:rsidRPr="00701D80" w:rsidRDefault="006C62AA" w:rsidP="006C62AA">
      <w:pPr>
        <w:pStyle w:val="Style11"/>
        <w:widowControl/>
        <w:tabs>
          <w:tab w:val="left" w:pos="1320"/>
        </w:tabs>
        <w:spacing w:before="10" w:line="240" w:lineRule="auto"/>
        <w:jc w:val="both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lastRenderedPageBreak/>
        <w:t>3. Указанные в пунктах  1-2 настоящего  постановления должностные лица несут</w:t>
      </w:r>
      <w:r w:rsidRPr="00701D80">
        <w:rPr>
          <w:rStyle w:val="FontStyle22"/>
          <w:sz w:val="28"/>
          <w:szCs w:val="28"/>
        </w:rPr>
        <w:br/>
        <w:t xml:space="preserve">персональную ответственность </w:t>
      </w:r>
      <w:proofErr w:type="gramStart"/>
      <w:r w:rsidRPr="00701D80">
        <w:rPr>
          <w:rStyle w:val="FontStyle22"/>
          <w:sz w:val="28"/>
          <w:szCs w:val="28"/>
        </w:rPr>
        <w:t>за</w:t>
      </w:r>
      <w:proofErr w:type="gramEnd"/>
      <w:r w:rsidRPr="00701D80">
        <w:rPr>
          <w:rStyle w:val="FontStyle22"/>
          <w:sz w:val="28"/>
          <w:szCs w:val="28"/>
        </w:rPr>
        <w:t>:</w:t>
      </w:r>
    </w:p>
    <w:p w:rsidR="006C62AA" w:rsidRPr="00701D80" w:rsidRDefault="006C62AA" w:rsidP="006C62AA">
      <w:pPr>
        <w:pStyle w:val="Style15"/>
        <w:widowControl/>
        <w:tabs>
          <w:tab w:val="left" w:pos="950"/>
        </w:tabs>
        <w:spacing w:before="34" w:line="240" w:lineRule="auto"/>
        <w:ind w:left="5" w:firstLine="643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—</w:t>
      </w:r>
      <w:r w:rsidRPr="00701D80">
        <w:rPr>
          <w:rStyle w:val="FontStyle22"/>
          <w:sz w:val="28"/>
          <w:szCs w:val="28"/>
        </w:rPr>
        <w:tab/>
        <w:t>сохранение в тайне конфиденциальной информации, ставшей им известной в процессе взаимодействия с Сегментом РИС;</w:t>
      </w:r>
    </w:p>
    <w:p w:rsidR="006C62AA" w:rsidRPr="00701D80" w:rsidRDefault="006C62AA" w:rsidP="006C62AA">
      <w:pPr>
        <w:pStyle w:val="Style7"/>
        <w:widowControl/>
        <w:numPr>
          <w:ilvl w:val="0"/>
          <w:numId w:val="1"/>
        </w:numPr>
        <w:tabs>
          <w:tab w:val="left" w:pos="854"/>
        </w:tabs>
        <w:spacing w:before="43" w:line="240" w:lineRule="auto"/>
        <w:ind w:left="64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сохранение в тайне ключевой информации;</w:t>
      </w:r>
    </w:p>
    <w:p w:rsidR="006C62AA" w:rsidRPr="00701D80" w:rsidRDefault="006C62AA" w:rsidP="006C62AA">
      <w:pPr>
        <w:pStyle w:val="Style7"/>
        <w:widowControl/>
        <w:numPr>
          <w:ilvl w:val="0"/>
          <w:numId w:val="1"/>
        </w:numPr>
        <w:tabs>
          <w:tab w:val="left" w:pos="854"/>
        </w:tabs>
        <w:spacing w:before="58" w:line="240" w:lineRule="auto"/>
        <w:ind w:left="64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соблюдение правил эксплуатации средств АРМ РИС и средств электронной подписи.</w:t>
      </w:r>
    </w:p>
    <w:p w:rsidR="006C62AA" w:rsidRPr="00701D80" w:rsidRDefault="006C62AA" w:rsidP="006C62AA">
      <w:pPr>
        <w:pStyle w:val="Style11"/>
        <w:widowControl/>
        <w:tabs>
          <w:tab w:val="left" w:pos="1320"/>
        </w:tabs>
        <w:spacing w:line="240" w:lineRule="auto"/>
        <w:ind w:left="667" w:firstLine="0"/>
        <w:rPr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4. Контроль     над     выполнением     настоящего     постановления     возложить     </w:t>
      </w:r>
      <w:proofErr w:type="gramStart"/>
      <w:r w:rsidRPr="00701D80">
        <w:rPr>
          <w:rStyle w:val="FontStyle22"/>
          <w:sz w:val="28"/>
          <w:szCs w:val="28"/>
        </w:rPr>
        <w:t>на</w:t>
      </w:r>
      <w:proofErr w:type="gramEnd"/>
      <w:r w:rsidRPr="00701D80">
        <w:rPr>
          <w:rStyle w:val="FontStyle22"/>
          <w:sz w:val="28"/>
          <w:szCs w:val="28"/>
        </w:rPr>
        <w:t>:</w:t>
      </w:r>
    </w:p>
    <w:p w:rsidR="006C62AA" w:rsidRPr="006C62AA" w:rsidRDefault="006C62AA" w:rsidP="006C62AA">
      <w:pPr>
        <w:pStyle w:val="Style13"/>
        <w:widowControl/>
        <w:spacing w:before="24"/>
        <w:ind w:right="-185"/>
        <w:rPr>
          <w:rStyle w:val="FontStyle21"/>
          <w:sz w:val="28"/>
          <w:szCs w:val="28"/>
        </w:rPr>
      </w:pPr>
      <w:r w:rsidRPr="006C62AA">
        <w:rPr>
          <w:rStyle w:val="FontStyle21"/>
          <w:b w:val="0"/>
          <w:sz w:val="28"/>
          <w:szCs w:val="28"/>
        </w:rPr>
        <w:t xml:space="preserve">Главу   сельского поселения Имянликулевский сельсовет муниципального района Чекмагушевский район </w:t>
      </w:r>
      <w:proofErr w:type="spellStart"/>
      <w:r w:rsidRPr="006C62AA">
        <w:rPr>
          <w:rStyle w:val="FontStyle22"/>
          <w:sz w:val="28"/>
          <w:szCs w:val="28"/>
        </w:rPr>
        <w:t>Тимерханова</w:t>
      </w:r>
      <w:proofErr w:type="spellEnd"/>
      <w:r w:rsidRPr="006C62AA">
        <w:rPr>
          <w:rStyle w:val="FontStyle22"/>
          <w:sz w:val="28"/>
          <w:szCs w:val="28"/>
        </w:rPr>
        <w:t xml:space="preserve"> </w:t>
      </w:r>
      <w:proofErr w:type="spellStart"/>
      <w:r w:rsidRPr="006C62AA">
        <w:rPr>
          <w:rStyle w:val="FontStyle22"/>
          <w:sz w:val="28"/>
          <w:szCs w:val="28"/>
        </w:rPr>
        <w:t>Радика</w:t>
      </w:r>
      <w:proofErr w:type="spellEnd"/>
      <w:r w:rsidRPr="006C62AA">
        <w:rPr>
          <w:rStyle w:val="FontStyle22"/>
          <w:sz w:val="28"/>
          <w:szCs w:val="28"/>
        </w:rPr>
        <w:t xml:space="preserve"> </w:t>
      </w:r>
      <w:proofErr w:type="spellStart"/>
      <w:r w:rsidRPr="006C62AA">
        <w:rPr>
          <w:rStyle w:val="FontStyle22"/>
          <w:sz w:val="28"/>
          <w:szCs w:val="28"/>
        </w:rPr>
        <w:t>Разифовича</w:t>
      </w:r>
      <w:proofErr w:type="spellEnd"/>
      <w:r w:rsidRPr="006C62AA">
        <w:rPr>
          <w:rStyle w:val="FontStyle21"/>
          <w:sz w:val="28"/>
          <w:szCs w:val="28"/>
        </w:rPr>
        <w:t>.</w:t>
      </w:r>
    </w:p>
    <w:p w:rsidR="006C62AA" w:rsidRPr="00701D80" w:rsidRDefault="006C62AA" w:rsidP="006C62AA">
      <w:pPr>
        <w:pStyle w:val="Style10"/>
        <w:widowControl/>
        <w:ind w:left="5"/>
        <w:jc w:val="both"/>
        <w:rPr>
          <w:sz w:val="28"/>
          <w:szCs w:val="28"/>
        </w:rPr>
      </w:pP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70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Глава сельского поселения</w:t>
      </w: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Имянликулевский</w:t>
      </w:r>
      <w:r w:rsidRPr="00701D80">
        <w:rPr>
          <w:rStyle w:val="FontStyle22"/>
          <w:sz w:val="28"/>
          <w:szCs w:val="28"/>
        </w:rPr>
        <w:t xml:space="preserve"> сельсовет</w:t>
      </w: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70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Муниципального района</w:t>
      </w: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70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>Чекмагушевский район</w:t>
      </w: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708"/>
        <w:rPr>
          <w:rStyle w:val="FontStyle22"/>
          <w:sz w:val="28"/>
          <w:szCs w:val="28"/>
        </w:rPr>
      </w:pPr>
      <w:r w:rsidRPr="00701D80">
        <w:rPr>
          <w:rStyle w:val="FontStyle22"/>
          <w:sz w:val="28"/>
          <w:szCs w:val="28"/>
        </w:rPr>
        <w:t xml:space="preserve">Республики Башкортостан         </w:t>
      </w:r>
      <w:r>
        <w:rPr>
          <w:rStyle w:val="FontStyle22"/>
          <w:sz w:val="28"/>
          <w:szCs w:val="28"/>
        </w:rPr>
        <w:t xml:space="preserve">             </w:t>
      </w:r>
      <w:r w:rsidRPr="00701D80">
        <w:rPr>
          <w:rStyle w:val="FontStyle22"/>
          <w:sz w:val="28"/>
          <w:szCs w:val="28"/>
        </w:rPr>
        <w:t xml:space="preserve">                </w:t>
      </w:r>
      <w:r>
        <w:rPr>
          <w:rStyle w:val="FontStyle22"/>
          <w:sz w:val="28"/>
          <w:szCs w:val="28"/>
        </w:rPr>
        <w:t>Р</w:t>
      </w:r>
      <w:r w:rsidRPr="00701D80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Р</w:t>
      </w:r>
      <w:r w:rsidRPr="00701D80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 Тимерханов</w:t>
      </w: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5"/>
        <w:rPr>
          <w:rStyle w:val="FontStyle22"/>
          <w:sz w:val="28"/>
          <w:szCs w:val="28"/>
        </w:rPr>
      </w:pPr>
    </w:p>
    <w:p w:rsidR="006C62AA" w:rsidRPr="00701D80" w:rsidRDefault="006C62AA" w:rsidP="006C62AA">
      <w:pPr>
        <w:pStyle w:val="Style10"/>
        <w:widowControl/>
        <w:tabs>
          <w:tab w:val="left" w:pos="7987"/>
        </w:tabs>
        <w:spacing w:before="24"/>
        <w:ind w:left="5"/>
        <w:rPr>
          <w:rStyle w:val="FontStyle22"/>
          <w:sz w:val="28"/>
          <w:szCs w:val="28"/>
        </w:rPr>
      </w:pPr>
    </w:p>
    <w:p w:rsidR="006C62AA" w:rsidRDefault="006C62AA" w:rsidP="006C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AA" w:rsidRDefault="006C62AA" w:rsidP="006C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0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0B00E0"/>
    <w:rsid w:val="006C62AA"/>
    <w:rsid w:val="007166FE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C62AA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C62AA"/>
    <w:pPr>
      <w:widowControl w:val="0"/>
      <w:autoSpaceDE w:val="0"/>
      <w:autoSpaceDN w:val="0"/>
      <w:adjustRightInd w:val="0"/>
      <w:spacing w:after="0" w:line="256" w:lineRule="exact"/>
      <w:ind w:firstLine="7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C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C62AA"/>
    <w:pPr>
      <w:widowControl w:val="0"/>
      <w:autoSpaceDE w:val="0"/>
      <w:autoSpaceDN w:val="0"/>
      <w:adjustRightInd w:val="0"/>
      <w:spacing w:after="0" w:line="253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C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C62AA"/>
    <w:pPr>
      <w:widowControl w:val="0"/>
      <w:autoSpaceDE w:val="0"/>
      <w:autoSpaceDN w:val="0"/>
      <w:adjustRightInd w:val="0"/>
      <w:spacing w:after="0" w:line="250" w:lineRule="exact"/>
      <w:ind w:firstLine="6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C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C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6C62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6C62AA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6C62AA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2016-01-22T04:31:00Z</dcterms:modified>
</cp:coreProperties>
</file>